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1E" w:rsidRPr="006B661E" w:rsidRDefault="006B661E" w:rsidP="006B661E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</w:rPr>
      </w:pPr>
      <w:r w:rsidRPr="006B661E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Портрет ребенка, склонного к суициду</w:t>
      </w:r>
    </w:p>
    <w:p w:rsidR="006B661E" w:rsidRPr="006B661E" w:rsidRDefault="006B661E" w:rsidP="006B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B661E">
          <w:rPr>
            <w:rFonts w:ascii="Tahoma" w:eastAsia="Times New Roman" w:hAnsi="Tahoma" w:cs="Tahoma"/>
            <w:color w:val="002F52"/>
            <w:sz w:val="24"/>
            <w:szCs w:val="24"/>
          </w:rPr>
          <w:t>« свернуть</w:t>
        </w:r>
      </w:hyperlink>
    </w:p>
    <w:p w:rsidR="006B661E" w:rsidRPr="006B661E" w:rsidRDefault="006B661E" w:rsidP="006B66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800000"/>
          <w:sz w:val="36"/>
          <w:szCs w:val="36"/>
        </w:rPr>
        <w:t>Портрет ребенка, склонного к суициду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Решаются на такой шаг, как правило,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800000"/>
          <w:sz w:val="27"/>
          <w:szCs w:val="27"/>
          <w:u w:val="single"/>
        </w:rPr>
        <w:t>замкнутые, ранимые по характеру подростки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от ощущения одиночества, собственной ненужности, стрессов и утраты смысла жизни.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Группы риска – это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800000"/>
          <w:sz w:val="27"/>
          <w:szCs w:val="27"/>
          <w:u w:val="single"/>
        </w:rPr>
        <w:t>депрессивные подростки,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злоупотребляющие наркотиками и алкоголем, жертвы насилия, дети как с плохой успеваемостью в школе, так и одаренные,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800000"/>
          <w:sz w:val="27"/>
          <w:szCs w:val="27"/>
          <w:u w:val="single"/>
        </w:rPr>
        <w:t>дети с синдромом "отличника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", приверженцы депрессивных молодежных субкультур.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По статистике 46% студентов, предпринявших в детском возрасте попытку суицида, имеют высокий и очень высокий интеллект. Любимыми предметами у них, как правило, являются физика, математика и химия. Очень любят слушать музыку. Они обладают философским складом ума, уже с 5-6 лет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какой-то момент становиться просто невыносимо – глубокое чувство отчаяния толкает их на такой поступок.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000080"/>
          <w:sz w:val="32"/>
        </w:rPr>
        <w:t>Различаются три стадии приближения подростка к суициду: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000080"/>
          <w:sz w:val="27"/>
        </w:rPr>
        <w:t>На первой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подросток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000080"/>
          <w:sz w:val="27"/>
          <w:szCs w:val="27"/>
          <w:u w:val="single"/>
        </w:rPr>
        <w:t>проявляет излишний интерес к теме смерти, может много шутить на тему самоубийства.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окровавленных ножей. При этом используются в основном черный, желтый и красный цвета.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000080"/>
          <w:sz w:val="27"/>
        </w:rPr>
        <w:t>На второй стадии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суицидальные мысли приобретают активную форму: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000080"/>
          <w:sz w:val="27"/>
          <w:szCs w:val="27"/>
          <w:u w:val="single"/>
        </w:rPr>
        <w:t>взвешиваются все "за" и "против";</w:t>
      </w:r>
      <w:r w:rsidRPr="006B661E">
        <w:rPr>
          <w:rFonts w:ascii="Tahoma" w:eastAsia="Times New Roman" w:hAnsi="Tahoma" w:cs="Tahoma"/>
          <w:color w:val="111111"/>
          <w:sz w:val="27"/>
          <w:u w:val="single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продумываются формы, время и место действия.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b/>
          <w:bCs/>
          <w:color w:val="000080"/>
          <w:sz w:val="27"/>
        </w:rPr>
        <w:t>На третьей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000080"/>
          <w:sz w:val="27"/>
          <w:szCs w:val="27"/>
          <w:u w:val="single"/>
        </w:rPr>
        <w:t xml:space="preserve">решение о самоубийстве уже </w:t>
      </w:r>
      <w:proofErr w:type="gramStart"/>
      <w:r w:rsidRPr="006B661E">
        <w:rPr>
          <w:rFonts w:ascii="Tahoma" w:eastAsia="Times New Roman" w:hAnsi="Tahoma" w:cs="Tahoma"/>
          <w:color w:val="000080"/>
          <w:sz w:val="27"/>
          <w:szCs w:val="27"/>
          <w:u w:val="single"/>
        </w:rPr>
        <w:t>принято</w:t>
      </w:r>
      <w:proofErr w:type="gramEnd"/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и подросток продумывает конкретный план.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Косвенных признаков </w:t>
      </w:r>
      <w:proofErr w:type="gram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очень много</w:t>
      </w:r>
      <w:proofErr w:type="gram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Кроме того, психологи выделяют также такие факторы, как стремление подростка к уединению, вспышки немотивированной агрессии, жизнь на 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lastRenderedPageBreak/>
        <w:t xml:space="preserve">грани риска: увлечение экстремальными видами спорта и досуга, злоупотребление </w:t>
      </w: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психоактивными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веществами.</w:t>
      </w:r>
    </w:p>
    <w:p w:rsidR="006B661E" w:rsidRPr="006B661E" w:rsidRDefault="006B661E" w:rsidP="006B66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333300"/>
          <w:sz w:val="36"/>
          <w:szCs w:val="36"/>
        </w:rPr>
        <w:t>Как выявить ребенка, склонного к суициду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FF0000"/>
          <w:sz w:val="27"/>
          <w:szCs w:val="27"/>
          <w:u w:val="single"/>
        </w:rPr>
        <w:t>Более 80% людей сообщают о своем намерении совершить самоубийство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FF0000"/>
          <w:sz w:val="27"/>
          <w:szCs w:val="27"/>
          <w:u w:val="single"/>
        </w:rPr>
        <w:t>Подросток может прямо говорить о суициде, может рассуждать о бессмысленности жизни, что без него в этом мире будет лучше.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Должны насторожить</w:t>
      </w:r>
      <w:r w:rsidRPr="006B661E">
        <w:rPr>
          <w:rFonts w:ascii="Tahoma" w:eastAsia="Times New Roman" w:hAnsi="Tahoma" w:cs="Tahoma"/>
          <w:color w:val="111111"/>
          <w:sz w:val="27"/>
        </w:rPr>
        <w:t> </w:t>
      </w:r>
      <w:r w:rsidRPr="006B661E">
        <w:rPr>
          <w:rFonts w:ascii="Tahoma" w:eastAsia="Times New Roman" w:hAnsi="Tahoma" w:cs="Tahoma"/>
          <w:color w:val="FF0000"/>
          <w:sz w:val="27"/>
          <w:szCs w:val="27"/>
          <w:u w:val="single"/>
        </w:rPr>
        <w:t xml:space="preserve">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</w:t>
      </w:r>
      <w:proofErr w:type="spellStart"/>
      <w:r w:rsidRPr="006B661E">
        <w:rPr>
          <w:rFonts w:ascii="Tahoma" w:eastAsia="Times New Roman" w:hAnsi="Tahoma" w:cs="Tahoma"/>
          <w:color w:val="FF0000"/>
          <w:sz w:val="27"/>
          <w:szCs w:val="27"/>
          <w:u w:val="single"/>
        </w:rPr>
        <w:t>похоронах</w:t>
      </w:r>
      <w:proofErr w:type="gramStart"/>
      <w:r w:rsidRPr="006B661E">
        <w:rPr>
          <w:rFonts w:ascii="Tahoma" w:eastAsia="Times New Roman" w:hAnsi="Tahoma" w:cs="Tahoma"/>
          <w:color w:val="FF0000"/>
          <w:sz w:val="27"/>
          <w:szCs w:val="27"/>
          <w:u w:val="single"/>
        </w:rPr>
        <w:t>.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Т</w:t>
      </w:r>
      <w:proofErr w:type="gram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ревожным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Arial" w:eastAsia="Times New Roman" w:hAnsi="Arial" w:cs="Arial"/>
          <w:i/>
          <w:iCs/>
          <w:color w:val="111111"/>
          <w:sz w:val="27"/>
          <w:szCs w:val="27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утрата интереса к любимым занятиям, снижение активности, апатия, безволие;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пренебрежение собственным видом, неряшливость;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появление тяги к уединению, отдаление от близких людей;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резкие перепады настроения, неадекватная реакция на слова, беспричинные слезы, медленная и маловыразительная речь;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внезапное снижение успеваемости и рассеянность;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плохое поведение в школе, прогулы, нарушения дисциплины;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склонность к риску и неоправданным и опрометчивым поступкам;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     безразличное расставание с вещами или деньгами, </w:t>
      </w: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раздаривание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ценных личных вещей, предметов увлечений;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усиление чувства тревоги;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усиление жалоб на физическое недомогание;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излишний риск в поступках;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стремление привести дела в порядок, подвести итоги, просить прощение за все, что было;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самообвинения или наоборот - признание в зависимости от других;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выражение безнадежности, поглощенность мыслями о смерти, разговоры о собственных похоронах;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шутки и иронические высказывания либо философские размышления на тему смерти.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 Открытые заявления: Ненавижу жизнь, Не могу больше этого выносить; Жить не хочется; Никому я не нужен.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b/>
          <w:bCs/>
          <w:color w:val="FF0000"/>
          <w:sz w:val="27"/>
        </w:rPr>
        <w:lastRenderedPageBreak/>
        <w:t xml:space="preserve">Если вы заметили у ребенка суицидальные наклонности, постарайтесь поговорить с ним по </w:t>
      </w:r>
      <w:proofErr w:type="spellStart"/>
      <w:r w:rsidRPr="006B661E">
        <w:rPr>
          <w:rFonts w:ascii="Tahoma" w:eastAsia="Times New Roman" w:hAnsi="Tahoma" w:cs="Tahoma"/>
          <w:b/>
          <w:bCs/>
          <w:color w:val="FF0000"/>
          <w:sz w:val="27"/>
        </w:rPr>
        <w:t>душам</w:t>
      </w:r>
      <w:proofErr w:type="gramStart"/>
      <w:r w:rsidRPr="006B661E">
        <w:rPr>
          <w:rFonts w:ascii="Tahoma" w:eastAsia="Times New Roman" w:hAnsi="Tahoma" w:cs="Tahoma"/>
          <w:b/>
          <w:bCs/>
          <w:color w:val="FF0000"/>
          <w:sz w:val="27"/>
        </w:rPr>
        <w:t>.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t>Н</w:t>
      </w:r>
      <w:proofErr w:type="gram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е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p w:rsidR="006B661E" w:rsidRPr="006B661E" w:rsidRDefault="006B661E" w:rsidP="006B661E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18"/>
          <w:szCs w:val="18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6"/>
        <w:gridCol w:w="4161"/>
        <w:gridCol w:w="2868"/>
      </w:tblGrid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Arial" w:eastAsia="Times New Roman" w:hAnsi="Arial" w:cs="Arial"/>
                <w:b/>
                <w:bCs/>
                <w:i/>
                <w:iCs/>
                <w:color w:val="111111"/>
              </w:rPr>
              <w:t>Если Вы слышите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Arial" w:eastAsia="Times New Roman" w:hAnsi="Arial" w:cs="Arial"/>
                <w:b/>
                <w:bCs/>
                <w:i/>
                <w:iCs/>
                <w:color w:val="111111"/>
              </w:rPr>
              <w:t>Обязательно скажите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Arial" w:eastAsia="Times New Roman" w:hAnsi="Arial" w:cs="Arial"/>
                <w:b/>
                <w:bCs/>
                <w:i/>
                <w:iCs/>
                <w:color w:val="111111"/>
              </w:rPr>
              <w:t>Запрещено говорить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«Ненавижу всех…»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«Когда я был в твоем возрасте…да ты просто несешь чушь!»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«Все безнадежно и бессмысленно»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«Чувствую, что ты подавлен.</w:t>
            </w:r>
          </w:p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«Подумай о тех, кому хуже, чем тебе»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«Всем было бы лучше без меня!»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«Ты много значишь для меня, для нас.</w:t>
            </w:r>
          </w:p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Меня беспокоит твое настроение. Поговорим об этом»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 xml:space="preserve">«Не говори глупостей. Поговорим </w:t>
            </w:r>
            <w:proofErr w:type="gramStart"/>
            <w:r w:rsidRPr="006B661E">
              <w:rPr>
                <w:rFonts w:ascii="Tahoma" w:eastAsia="Times New Roman" w:hAnsi="Tahoma" w:cs="Tahoma"/>
                <w:color w:val="111111"/>
              </w:rPr>
              <w:t>о</w:t>
            </w:r>
            <w:proofErr w:type="gramEnd"/>
            <w:r w:rsidRPr="006B661E">
              <w:rPr>
                <w:rFonts w:ascii="Tahoma" w:eastAsia="Times New Roman" w:hAnsi="Tahoma" w:cs="Tahoma"/>
                <w:color w:val="111111"/>
              </w:rPr>
              <w:t xml:space="preserve"> другом.»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«Вы не понимаете меня!»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«Расскажи мне, что ты чувствуешь.</w:t>
            </w:r>
          </w:p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Я действительно хочу тебя понять»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«Где уж мне тебя понять!»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«Я совершил ужасный поступок»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«Я чувствую, что ты ощущаешь вину.</w:t>
            </w:r>
          </w:p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Давай поговорим об этом»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«И что ты теперь хочешь? Выкладывай немедленно!»</w:t>
            </w:r>
          </w:p>
        </w:tc>
      </w:tr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«У меня никогда ничего не получается»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«Ты сейчас ощущаешь недостаток сил.</w:t>
            </w:r>
          </w:p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Давай обсудим, как это изменить»</w:t>
            </w:r>
          </w:p>
        </w:tc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color w:val="111111"/>
              </w:rPr>
              <w:t>«Не получается – значит, не старался!»</w:t>
            </w:r>
          </w:p>
        </w:tc>
      </w:tr>
    </w:tbl>
    <w:p w:rsidR="006B661E" w:rsidRPr="006B661E" w:rsidRDefault="006B661E" w:rsidP="006B66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</w:rPr>
        <w:t> </w:t>
      </w:r>
      <w:r w:rsidRPr="006B661E">
        <w:rPr>
          <w:rFonts w:ascii="Arial" w:eastAsia="Times New Roman" w:hAnsi="Arial" w:cs="Arial"/>
          <w:b/>
          <w:bCs/>
          <w:i/>
          <w:iCs/>
          <w:color w:val="FF0000"/>
          <w:sz w:val="43"/>
          <w:szCs w:val="43"/>
        </w:rPr>
        <w:t>Если замечена склонность несовершеннолетнего к суициду, следующие советы помогут изменить ситуацию.</w:t>
      </w:r>
    </w:p>
    <w:p w:rsidR="006B661E" w:rsidRPr="006B661E" w:rsidRDefault="006B661E" w:rsidP="006B66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6B661E" w:rsidRPr="006B661E" w:rsidRDefault="006B661E" w:rsidP="006B661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6B661E" w:rsidRPr="006B661E" w:rsidTr="006B661E">
        <w:tc>
          <w:tcPr>
            <w:tcW w:w="0" w:type="auto"/>
            <w:vAlign w:val="center"/>
            <w:hideMark/>
          </w:tcPr>
          <w:p w:rsidR="006B661E" w:rsidRPr="006B661E" w:rsidRDefault="006B661E" w:rsidP="006B66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6B661E">
              <w:rPr>
                <w:rFonts w:ascii="Tahoma" w:eastAsia="Times New Roman" w:hAnsi="Tahoma" w:cs="Tahoma"/>
                <w:b/>
                <w:bCs/>
                <w:color w:val="800000"/>
                <w:sz w:val="32"/>
              </w:rPr>
              <w:t xml:space="preserve">Даже если сейчас Вам кажется, что в Вашей жизни ничего </w:t>
            </w:r>
            <w:proofErr w:type="gramStart"/>
            <w:r w:rsidRPr="006B661E">
              <w:rPr>
                <w:rFonts w:ascii="Tahoma" w:eastAsia="Times New Roman" w:hAnsi="Tahoma" w:cs="Tahoma"/>
                <w:b/>
                <w:bCs/>
                <w:color w:val="800000"/>
                <w:sz w:val="32"/>
              </w:rPr>
              <w:t>нет… пока Вы живы</w:t>
            </w:r>
            <w:proofErr w:type="gramEnd"/>
            <w:r w:rsidRPr="006B661E">
              <w:rPr>
                <w:rFonts w:ascii="Tahoma" w:eastAsia="Times New Roman" w:hAnsi="Tahoma" w:cs="Tahoma"/>
                <w:b/>
                <w:bCs/>
                <w:color w:val="800000"/>
                <w:sz w:val="32"/>
              </w:rPr>
              <w:t>, у Вас есть ЖИЗНЬ, а в ней есть ВСЕ!</w:t>
            </w:r>
          </w:p>
        </w:tc>
      </w:tr>
    </w:tbl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</w:t>
      </w:r>
      <w:r w:rsidRPr="006B661E">
        <w:rPr>
          <w:rFonts w:ascii="Tahoma" w:eastAsia="Times New Roman" w:hAnsi="Tahoma" w:cs="Tahoma"/>
          <w:color w:val="111111"/>
          <w:sz w:val="27"/>
          <w:szCs w:val="27"/>
        </w:rPr>
        <w:lastRenderedPageBreak/>
        <w:t>бурную, неустанную деятельность. Такое поведение также может служить основанием для тревоги.</w:t>
      </w:r>
    </w:p>
    <w:p w:rsidR="006B661E" w:rsidRPr="006B661E" w:rsidRDefault="006B661E" w:rsidP="006B66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в</w:t>
      </w:r>
      <w:proofErr w:type="gram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то же время находиться в состоянии глубокой депрессии.</w:t>
      </w:r>
    </w:p>
    <w:p w:rsidR="006B661E" w:rsidRPr="006B661E" w:rsidRDefault="006B661E" w:rsidP="006B66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6B661E" w:rsidRPr="006B661E" w:rsidRDefault="006B661E" w:rsidP="006B66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Tahoma" w:eastAsia="Times New Roman" w:hAnsi="Tahoma" w:cs="Tahoma"/>
          <w:color w:val="111111"/>
          <w:sz w:val="27"/>
          <w:szCs w:val="27"/>
        </w:rPr>
        <w:t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</w:t>
      </w:r>
    </w:p>
    <w:p w:rsidR="006B661E" w:rsidRPr="006B661E" w:rsidRDefault="006B661E" w:rsidP="006B66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Arial" w:eastAsia="Times New Roman" w:hAnsi="Arial" w:cs="Arial"/>
          <w:b/>
          <w:bCs/>
          <w:i/>
          <w:iCs/>
          <w:color w:val="333300"/>
          <w:sz w:val="29"/>
        </w:rPr>
        <w:t>Факторы, препятствующие возникновению</w:t>
      </w:r>
    </w:p>
    <w:p w:rsidR="006B661E" w:rsidRPr="006B661E" w:rsidRDefault="006B661E" w:rsidP="006B66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Arial" w:eastAsia="Times New Roman" w:hAnsi="Arial" w:cs="Arial"/>
          <w:b/>
          <w:bCs/>
          <w:i/>
          <w:iCs/>
          <w:color w:val="333300"/>
          <w:sz w:val="29"/>
        </w:rPr>
        <w:t>суицидального поведения у подростков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Антисуицидальные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эмоциональная привязанность к значимым родным и близким;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выраженное чувство долга, обязательность;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концентрация внимания на состоянии собственного здоровья, боязнь причинения себе физического ущерба;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убеждения о неиспользованных жизненных возможностях;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наличие жизненных, творческих, семейных и других планов, замыслов;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наличие духовных, нравственных и эстетических критериев в мышлении;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 xml:space="preserve">         психологическая гибкость и </w:t>
      </w: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адаптированность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наличие актуальных жизненных ценностей, целей;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проявление интереса к жизни;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привязанность к родственникам, близким людям, степень значимости отношений с ними;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уровень религиозности и боязнь греха самоубийства;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lastRenderedPageBreak/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планирование своего ближайшего будущего и перспектив жизни;</w:t>
      </w:r>
    </w:p>
    <w:p w:rsidR="006B661E" w:rsidRPr="006B661E" w:rsidRDefault="006B661E" w:rsidP="006B66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proofErr w:type="spellStart"/>
      <w:r w:rsidRPr="006B661E">
        <w:rPr>
          <w:rFonts w:ascii="Tahoma" w:eastAsia="Times New Roman" w:hAnsi="Tahoma" w:cs="Tahoma"/>
          <w:color w:val="111111"/>
          <w:sz w:val="27"/>
          <w:szCs w:val="27"/>
        </w:rPr>
        <w:t>o</w:t>
      </w:r>
      <w:proofErr w:type="spellEnd"/>
      <w:r w:rsidRPr="006B661E">
        <w:rPr>
          <w:rFonts w:ascii="Tahoma" w:eastAsia="Times New Roman" w:hAnsi="Tahoma" w:cs="Tahoma"/>
          <w:color w:val="111111"/>
          <w:sz w:val="27"/>
          <w:szCs w:val="27"/>
        </w:rPr>
        <w:t>         негативная проекция своего внешнего вида после самоубийства.</w:t>
      </w:r>
    </w:p>
    <w:p w:rsidR="006B661E" w:rsidRPr="006B661E" w:rsidRDefault="006B661E" w:rsidP="006B661E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6B661E">
        <w:rPr>
          <w:rFonts w:ascii="Arial" w:eastAsia="Times New Roman" w:hAnsi="Arial" w:cs="Arial"/>
          <w:b/>
          <w:bCs/>
          <w:i/>
          <w:iCs/>
          <w:color w:val="800000"/>
          <w:sz w:val="32"/>
        </w:rPr>
        <w:t xml:space="preserve">Чем большим количеством </w:t>
      </w:r>
      <w:proofErr w:type="spellStart"/>
      <w:r w:rsidRPr="006B661E">
        <w:rPr>
          <w:rFonts w:ascii="Arial" w:eastAsia="Times New Roman" w:hAnsi="Arial" w:cs="Arial"/>
          <w:b/>
          <w:bCs/>
          <w:i/>
          <w:iCs/>
          <w:color w:val="800000"/>
          <w:sz w:val="32"/>
        </w:rPr>
        <w:t>антисуицидальных</w:t>
      </w:r>
      <w:proofErr w:type="spellEnd"/>
      <w:r w:rsidRPr="006B661E">
        <w:rPr>
          <w:rFonts w:ascii="Arial" w:eastAsia="Times New Roman" w:hAnsi="Arial" w:cs="Arial"/>
          <w:b/>
          <w:bCs/>
          <w:i/>
          <w:iCs/>
          <w:color w:val="800000"/>
          <w:sz w:val="32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6B661E">
        <w:rPr>
          <w:rFonts w:ascii="Arial" w:eastAsia="Times New Roman" w:hAnsi="Arial" w:cs="Arial"/>
          <w:b/>
          <w:bCs/>
          <w:i/>
          <w:iCs/>
          <w:color w:val="800000"/>
          <w:sz w:val="32"/>
        </w:rPr>
        <w:t>антисуицидальный</w:t>
      </w:r>
      <w:proofErr w:type="spellEnd"/>
      <w:r w:rsidRPr="006B661E">
        <w:rPr>
          <w:rFonts w:ascii="Arial" w:eastAsia="Times New Roman" w:hAnsi="Arial" w:cs="Arial"/>
          <w:b/>
          <w:bCs/>
          <w:i/>
          <w:iCs/>
          <w:color w:val="800000"/>
          <w:sz w:val="32"/>
        </w:rPr>
        <w:t xml:space="preserve"> барьер.</w:t>
      </w:r>
    </w:p>
    <w:p w:rsidR="00EB0756" w:rsidRDefault="00EB0756"/>
    <w:sectPr w:rsidR="00EB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891"/>
    <w:multiLevelType w:val="multilevel"/>
    <w:tmpl w:val="4BFA1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D15DC"/>
    <w:multiLevelType w:val="multilevel"/>
    <w:tmpl w:val="B7B08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61E"/>
    <w:rsid w:val="006B661E"/>
    <w:rsid w:val="00EB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6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B66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661E"/>
  </w:style>
  <w:style w:type="character" w:styleId="a5">
    <w:name w:val="Strong"/>
    <w:basedOn w:val="a0"/>
    <w:uiPriority w:val="22"/>
    <w:qFormat/>
    <w:rsid w:val="006B6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139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ech.bereza.edu.by/ru/main.aspx?guid=24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8277</Characters>
  <Application>Microsoft Office Word</Application>
  <DocSecurity>0</DocSecurity>
  <Lines>68</Lines>
  <Paragraphs>19</Paragraphs>
  <ScaleCrop>false</ScaleCrop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2021-11-17T02:51:00Z</dcterms:created>
  <dcterms:modified xsi:type="dcterms:W3CDTF">2021-11-17T02:51:00Z</dcterms:modified>
</cp:coreProperties>
</file>